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E2" w:rsidRPr="0076760E" w:rsidRDefault="006914E2" w:rsidP="0076760E">
      <w:pPr>
        <w:pStyle w:val="ConsPlusNormal"/>
        <w:tabs>
          <w:tab w:val="left" w:pos="5670"/>
        </w:tabs>
        <w:spacing w:line="20" w:lineRule="atLeast"/>
        <w:outlineLvl w:val="0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                                                       </w:t>
      </w:r>
      <w:r w:rsidR="0076760E">
        <w:t xml:space="preserve">                </w:t>
      </w:r>
      <w:r w:rsidRPr="0076760E">
        <w:rPr>
          <w:rFonts w:ascii="Times New Roman" w:hAnsi="Times New Roman" w:cs="Times New Roman"/>
          <w:sz w:val="26"/>
          <w:szCs w:val="26"/>
        </w:rPr>
        <w:t>Приложение N 17</w:t>
      </w:r>
    </w:p>
    <w:p w:rsidR="006914E2" w:rsidRPr="0076760E" w:rsidRDefault="006914E2" w:rsidP="0076760E">
      <w:pPr>
        <w:pStyle w:val="ConsPlusNormal"/>
        <w:tabs>
          <w:tab w:val="left" w:pos="5670"/>
        </w:tabs>
        <w:spacing w:line="20" w:lineRule="atLeast"/>
        <w:rPr>
          <w:rFonts w:ascii="Times New Roman" w:hAnsi="Times New Roman" w:cs="Times New Roman"/>
          <w:sz w:val="26"/>
          <w:szCs w:val="26"/>
        </w:rPr>
      </w:pPr>
      <w:r w:rsidRPr="007676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76760E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76760E">
        <w:rPr>
          <w:rFonts w:ascii="Times New Roman" w:hAnsi="Times New Roman" w:cs="Times New Roman"/>
          <w:sz w:val="26"/>
          <w:szCs w:val="26"/>
        </w:rPr>
        <w:t xml:space="preserve">к единой учетной политике  </w:t>
      </w:r>
    </w:p>
    <w:p w:rsidR="0076760E" w:rsidRDefault="006914E2" w:rsidP="0076760E">
      <w:pPr>
        <w:pStyle w:val="ConsPlusNormal"/>
        <w:tabs>
          <w:tab w:val="left" w:pos="5670"/>
        </w:tabs>
        <w:spacing w:line="20" w:lineRule="atLeast"/>
        <w:rPr>
          <w:rFonts w:ascii="Times New Roman" w:hAnsi="Times New Roman" w:cs="Times New Roman"/>
          <w:sz w:val="26"/>
          <w:szCs w:val="26"/>
        </w:rPr>
      </w:pPr>
      <w:r w:rsidRPr="007676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76760E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76760E">
        <w:rPr>
          <w:rFonts w:ascii="Times New Roman" w:hAnsi="Times New Roman" w:cs="Times New Roman"/>
          <w:sz w:val="26"/>
          <w:szCs w:val="26"/>
        </w:rPr>
        <w:t xml:space="preserve">централизованного </w:t>
      </w:r>
    </w:p>
    <w:p w:rsidR="006914E2" w:rsidRPr="0076760E" w:rsidRDefault="0076760E" w:rsidP="0076760E">
      <w:pPr>
        <w:pStyle w:val="ConsPlusNormal"/>
        <w:tabs>
          <w:tab w:val="left" w:pos="5670"/>
        </w:tabs>
        <w:spacing w:line="2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6914E2" w:rsidRPr="0076760E">
        <w:rPr>
          <w:rFonts w:ascii="Times New Roman" w:hAnsi="Times New Roman" w:cs="Times New Roman"/>
          <w:sz w:val="26"/>
          <w:szCs w:val="26"/>
        </w:rPr>
        <w:t>бухгалтерского учета</w:t>
      </w:r>
    </w:p>
    <w:p w:rsidR="00E70712" w:rsidRDefault="00E70712" w:rsidP="006914E2">
      <w:pPr>
        <w:spacing w:after="0" w:line="240" w:lineRule="auto"/>
        <w:jc w:val="center"/>
        <w:rPr>
          <w:rFonts w:ascii="Times New Roman" w:hAnsi="Times New Roman"/>
        </w:rPr>
      </w:pPr>
    </w:p>
    <w:p w:rsidR="00E70712" w:rsidRDefault="00E70712" w:rsidP="00E70712">
      <w:pPr>
        <w:spacing w:after="0" w:line="240" w:lineRule="auto"/>
        <w:jc w:val="right"/>
        <w:rPr>
          <w:rFonts w:ascii="Times New Roman" w:hAnsi="Times New Roman"/>
        </w:rPr>
      </w:pPr>
    </w:p>
    <w:p w:rsidR="00650895" w:rsidRDefault="00650895" w:rsidP="00650895">
      <w:pPr>
        <w:spacing w:after="0" w:line="240" w:lineRule="auto"/>
        <w:jc w:val="right"/>
        <w:rPr>
          <w:rFonts w:ascii="Times New Roman" w:hAnsi="Times New Roman"/>
        </w:rPr>
      </w:pPr>
    </w:p>
    <w:p w:rsidR="00650895" w:rsidRPr="0076760E" w:rsidRDefault="00650895" w:rsidP="0065089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6760E">
        <w:rPr>
          <w:rFonts w:ascii="Times New Roman" w:hAnsi="Times New Roman"/>
          <w:sz w:val="26"/>
          <w:szCs w:val="26"/>
        </w:rPr>
        <w:t xml:space="preserve">Порядок расчета резерва </w:t>
      </w:r>
      <w:r w:rsidR="00575734" w:rsidRPr="0076760E">
        <w:rPr>
          <w:rFonts w:ascii="Times New Roman" w:hAnsi="Times New Roman"/>
          <w:sz w:val="26"/>
          <w:szCs w:val="26"/>
        </w:rPr>
        <w:t>предстоящих расходов по выплатам персоналу.</w:t>
      </w:r>
    </w:p>
    <w:p w:rsidR="00650895" w:rsidRPr="0076760E" w:rsidRDefault="00650895" w:rsidP="006508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50895" w:rsidRPr="0076760E" w:rsidRDefault="00650895" w:rsidP="006508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760E">
        <w:rPr>
          <w:rFonts w:ascii="Times New Roman" w:hAnsi="Times New Roman"/>
          <w:sz w:val="26"/>
          <w:szCs w:val="26"/>
        </w:rPr>
        <w:t>В учреждении формируются резерв, в связи с пр</w:t>
      </w:r>
      <w:bookmarkStart w:id="0" w:name="_GoBack"/>
      <w:bookmarkEnd w:id="0"/>
      <w:r w:rsidRPr="0076760E">
        <w:rPr>
          <w:rFonts w:ascii="Times New Roman" w:hAnsi="Times New Roman"/>
          <w:sz w:val="26"/>
          <w:szCs w:val="26"/>
        </w:rPr>
        <w:t xml:space="preserve">едстоящей оплатой отпусков и компенсацией за неиспользованный отпуск, который отражается на счете 0.401.60.000 «Резервы предстоящих расходов». </w:t>
      </w:r>
    </w:p>
    <w:p w:rsidR="00650895" w:rsidRPr="0076760E" w:rsidRDefault="00650895" w:rsidP="006508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760E">
        <w:rPr>
          <w:rFonts w:ascii="Times New Roman" w:hAnsi="Times New Roman"/>
          <w:sz w:val="26"/>
          <w:szCs w:val="26"/>
        </w:rPr>
        <w:t>Величина резерва предстоящих расходов определяется ежегодно по состоянию на 1 января текущего календарного года и включает в себя:</w:t>
      </w:r>
    </w:p>
    <w:p w:rsidR="00650895" w:rsidRPr="0076760E" w:rsidRDefault="00650895" w:rsidP="006508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760E">
        <w:rPr>
          <w:rFonts w:ascii="Times New Roman" w:hAnsi="Times New Roman"/>
          <w:sz w:val="26"/>
          <w:szCs w:val="26"/>
        </w:rPr>
        <w:t>- суммы отпускных (компенсаций за неиспользованный отпуск) рассчитанных, как произведение количества календарных дней отпуска, согласно графика отпусков, на которые каждый работник имеет право в следующем году (с учетом неиспользованных дней отпуска за текущий и прошлые годы) и среднего дневного заработка  каждого работника, исчисленного на 1 января в соответствии с Положением об особенностях порядка исчисления средней заработной платы, утвержденным Постановление правительства РФ от 24.12.2007 № 922;</w:t>
      </w:r>
    </w:p>
    <w:p w:rsidR="00472F9E" w:rsidRPr="0076760E" w:rsidRDefault="00650895" w:rsidP="006508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760E">
        <w:rPr>
          <w:rFonts w:ascii="Times New Roman" w:hAnsi="Times New Roman"/>
          <w:sz w:val="26"/>
          <w:szCs w:val="26"/>
        </w:rPr>
        <w:t>- суммы обязательных</w:t>
      </w:r>
      <w:r w:rsidR="00472F9E" w:rsidRPr="0076760E">
        <w:rPr>
          <w:rFonts w:ascii="Times New Roman" w:hAnsi="Times New Roman"/>
          <w:sz w:val="26"/>
          <w:szCs w:val="26"/>
        </w:rPr>
        <w:t xml:space="preserve"> страховых взносов, </w:t>
      </w:r>
      <w:r w:rsidR="00E75054" w:rsidRPr="0076760E">
        <w:rPr>
          <w:rFonts w:ascii="Times New Roman" w:hAnsi="Times New Roman"/>
          <w:sz w:val="26"/>
          <w:szCs w:val="26"/>
        </w:rPr>
        <w:t>рассчитанные по общеустановленной ставке страховых взносов, определяется как величина суммы отпусков работникам на расчетную дату, умноженная на процент - суммарную ставку платежей на обязательное страхования и взносов на травматизм.</w:t>
      </w:r>
    </w:p>
    <w:p w:rsidR="00406870" w:rsidRPr="0076760E" w:rsidRDefault="00E75054" w:rsidP="006508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760E">
        <w:rPr>
          <w:rFonts w:ascii="Times New Roman" w:hAnsi="Times New Roman"/>
          <w:sz w:val="26"/>
          <w:szCs w:val="26"/>
        </w:rPr>
        <w:t>Ф</w:t>
      </w:r>
      <w:r w:rsidR="00673559" w:rsidRPr="0076760E">
        <w:rPr>
          <w:rFonts w:ascii="Times New Roman" w:hAnsi="Times New Roman"/>
          <w:sz w:val="26"/>
          <w:szCs w:val="26"/>
        </w:rPr>
        <w:t>ормировани</w:t>
      </w:r>
      <w:r w:rsidRPr="0076760E">
        <w:rPr>
          <w:rFonts w:ascii="Times New Roman" w:hAnsi="Times New Roman"/>
          <w:sz w:val="26"/>
          <w:szCs w:val="26"/>
        </w:rPr>
        <w:t>е</w:t>
      </w:r>
      <w:r w:rsidR="00673559" w:rsidRPr="0076760E">
        <w:rPr>
          <w:rFonts w:ascii="Times New Roman" w:hAnsi="Times New Roman"/>
          <w:sz w:val="26"/>
          <w:szCs w:val="26"/>
        </w:rPr>
        <w:t xml:space="preserve"> резерва</w:t>
      </w:r>
      <w:r w:rsidRPr="0076760E">
        <w:rPr>
          <w:rFonts w:ascii="Times New Roman" w:hAnsi="Times New Roman"/>
          <w:sz w:val="26"/>
          <w:szCs w:val="26"/>
        </w:rPr>
        <w:t xml:space="preserve"> </w:t>
      </w:r>
      <w:r w:rsidR="00673559" w:rsidRPr="0076760E">
        <w:rPr>
          <w:rFonts w:ascii="Times New Roman" w:hAnsi="Times New Roman"/>
          <w:sz w:val="26"/>
          <w:szCs w:val="26"/>
        </w:rPr>
        <w:t>осуществляется работник</w:t>
      </w:r>
      <w:r w:rsidRPr="0076760E">
        <w:rPr>
          <w:rFonts w:ascii="Times New Roman" w:hAnsi="Times New Roman"/>
          <w:sz w:val="26"/>
          <w:szCs w:val="26"/>
        </w:rPr>
        <w:t>о</w:t>
      </w:r>
      <w:r w:rsidR="00673559" w:rsidRPr="0076760E">
        <w:rPr>
          <w:rFonts w:ascii="Times New Roman" w:hAnsi="Times New Roman"/>
          <w:sz w:val="26"/>
          <w:szCs w:val="26"/>
        </w:rPr>
        <w:t xml:space="preserve">м отдела учета расчетов по заработной плате МКУ «ОК </w:t>
      </w:r>
      <w:proofErr w:type="spellStart"/>
      <w:r w:rsidR="00673559" w:rsidRPr="0076760E">
        <w:rPr>
          <w:rFonts w:ascii="Times New Roman" w:hAnsi="Times New Roman"/>
          <w:sz w:val="26"/>
          <w:szCs w:val="26"/>
        </w:rPr>
        <w:t>УОиДО</w:t>
      </w:r>
      <w:proofErr w:type="spellEnd"/>
      <w:r w:rsidR="00673559" w:rsidRPr="0076760E">
        <w:rPr>
          <w:rFonts w:ascii="Times New Roman" w:hAnsi="Times New Roman"/>
          <w:sz w:val="26"/>
          <w:szCs w:val="26"/>
        </w:rPr>
        <w:t>» на основании данных о количестве календарных дней отпуска, согласно графика отпусков, на которые каждый работник имеет право в следующем году (с учетом неиспользованных дней отпуска за текущий и прошлые годы) предоставленных Учреждением.</w:t>
      </w:r>
    </w:p>
    <w:p w:rsidR="00673559" w:rsidRPr="0076760E" w:rsidRDefault="00673559" w:rsidP="006508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760E">
        <w:rPr>
          <w:rFonts w:ascii="Times New Roman" w:hAnsi="Times New Roman"/>
          <w:sz w:val="26"/>
          <w:szCs w:val="26"/>
        </w:rPr>
        <w:t xml:space="preserve">Расчет резерва, в связи с предстоящей оплатой отпусков и компенсацией за неиспользованный отпуск подписывается исполнителем и начальником отдела учета расчетов по заработной плате МКУ «ОК </w:t>
      </w:r>
      <w:proofErr w:type="spellStart"/>
      <w:r w:rsidRPr="0076760E">
        <w:rPr>
          <w:rFonts w:ascii="Times New Roman" w:hAnsi="Times New Roman"/>
          <w:sz w:val="26"/>
          <w:szCs w:val="26"/>
        </w:rPr>
        <w:t>УОиДО</w:t>
      </w:r>
      <w:proofErr w:type="spellEnd"/>
      <w:r w:rsidRPr="0076760E">
        <w:rPr>
          <w:rFonts w:ascii="Times New Roman" w:hAnsi="Times New Roman"/>
          <w:sz w:val="26"/>
          <w:szCs w:val="26"/>
        </w:rPr>
        <w:t>».</w:t>
      </w:r>
    </w:p>
    <w:p w:rsidR="00650895" w:rsidRPr="0076760E" w:rsidRDefault="00650895" w:rsidP="006508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760E">
        <w:rPr>
          <w:rFonts w:ascii="Times New Roman" w:hAnsi="Times New Roman"/>
          <w:sz w:val="26"/>
          <w:szCs w:val="26"/>
        </w:rPr>
        <w:t>Фактическое начисление по счету 0.401.60.000 «Резервы предстоящих расходов» производи</w:t>
      </w:r>
      <w:r w:rsidR="00406870" w:rsidRPr="0076760E">
        <w:rPr>
          <w:rFonts w:ascii="Times New Roman" w:hAnsi="Times New Roman"/>
          <w:sz w:val="26"/>
          <w:szCs w:val="26"/>
        </w:rPr>
        <w:t>тся</w:t>
      </w:r>
      <w:r w:rsidRPr="0076760E">
        <w:rPr>
          <w:rFonts w:ascii="Times New Roman" w:hAnsi="Times New Roman"/>
          <w:sz w:val="26"/>
          <w:szCs w:val="26"/>
        </w:rPr>
        <w:t xml:space="preserve"> ежеквартально</w:t>
      </w:r>
      <w:r w:rsidR="00575734" w:rsidRPr="0076760E">
        <w:rPr>
          <w:rFonts w:ascii="Times New Roman" w:hAnsi="Times New Roman"/>
          <w:sz w:val="26"/>
          <w:szCs w:val="26"/>
        </w:rPr>
        <w:t xml:space="preserve"> на последний день квартала</w:t>
      </w:r>
      <w:r w:rsidRPr="0076760E">
        <w:rPr>
          <w:rFonts w:ascii="Times New Roman" w:hAnsi="Times New Roman"/>
          <w:sz w:val="26"/>
          <w:szCs w:val="26"/>
        </w:rPr>
        <w:t>.</w:t>
      </w:r>
    </w:p>
    <w:p w:rsidR="00C540C1" w:rsidRPr="0076760E" w:rsidRDefault="0076760E">
      <w:pPr>
        <w:rPr>
          <w:rFonts w:ascii="Times New Roman" w:hAnsi="Times New Roman"/>
          <w:sz w:val="26"/>
          <w:szCs w:val="26"/>
        </w:rPr>
      </w:pPr>
    </w:p>
    <w:sectPr w:rsidR="00C540C1" w:rsidRPr="0076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6D"/>
    <w:rsid w:val="001E6D5D"/>
    <w:rsid w:val="00210F60"/>
    <w:rsid w:val="00307818"/>
    <w:rsid w:val="00345134"/>
    <w:rsid w:val="00406870"/>
    <w:rsid w:val="00472F9E"/>
    <w:rsid w:val="00575734"/>
    <w:rsid w:val="00650895"/>
    <w:rsid w:val="00673559"/>
    <w:rsid w:val="006914E2"/>
    <w:rsid w:val="0076760E"/>
    <w:rsid w:val="009D7A6D"/>
    <w:rsid w:val="00BA08E7"/>
    <w:rsid w:val="00BE4B74"/>
    <w:rsid w:val="00D04DED"/>
    <w:rsid w:val="00D3737C"/>
    <w:rsid w:val="00E70712"/>
    <w:rsid w:val="00E7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6836F-54AD-48F6-BF0B-1D2BD64B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8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712"/>
    <w:pPr>
      <w:ind w:left="720"/>
      <w:contextualSpacing/>
    </w:pPr>
  </w:style>
  <w:style w:type="paragraph" w:customStyle="1" w:styleId="ConsPlusNormal">
    <w:name w:val="ConsPlusNormal"/>
    <w:rsid w:val="00691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Тукиш Светлана Владимировна</dc:creator>
  <cp:keywords/>
  <dc:description/>
  <cp:lastModifiedBy>Григорян Ангелина Хореновна</cp:lastModifiedBy>
  <cp:revision>13</cp:revision>
  <dcterms:created xsi:type="dcterms:W3CDTF">2019-08-15T05:46:00Z</dcterms:created>
  <dcterms:modified xsi:type="dcterms:W3CDTF">2021-04-29T10:39:00Z</dcterms:modified>
</cp:coreProperties>
</file>